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D29" w:rsidRPr="005C3D29" w:rsidRDefault="00BE1350" w:rsidP="005C3D29">
      <w:pPr>
        <w:spacing w:before="24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Consent for Personal Information Collection and Use</w:t>
      </w:r>
    </w:p>
    <w:p w:rsidR="005C3D29" w:rsidRDefault="005C3D29" w:rsidP="005C3D29">
      <w:pPr>
        <w:spacing w:after="0" w:line="240" w:lineRule="auto"/>
        <w:rPr>
          <w:rFonts w:ascii="Times New Roman" w:eastAsia="돋움" w:hAnsi="Times New Roman" w:cs="Times New Roman"/>
          <w:b/>
          <w:color w:val="000000" w:themeColor="text1"/>
          <w:szCs w:val="24"/>
        </w:rPr>
      </w:pPr>
    </w:p>
    <w:p w:rsidR="00BE1350" w:rsidRDefault="00BE1350" w:rsidP="00BE1350">
      <w:pPr>
        <w:spacing w:after="0" w:line="276" w:lineRule="auto"/>
        <w:rPr>
          <w:rFonts w:ascii="Times New Roman" w:eastAsia="돋움" w:hAnsi="Times New Roman" w:cs="Times New Roman"/>
          <w:color w:val="000000" w:themeColor="text1"/>
          <w:sz w:val="28"/>
          <w:szCs w:val="24"/>
        </w:rPr>
      </w:pPr>
      <w:proofErr w:type="spellStart"/>
      <w:r w:rsidRPr="00BE1350">
        <w:rPr>
          <w:rFonts w:ascii="Times New Roman" w:eastAsia="돋움" w:hAnsi="Times New Roman" w:cs="Times New Roman"/>
          <w:color w:val="000000" w:themeColor="text1"/>
          <w:sz w:val="28"/>
          <w:szCs w:val="24"/>
        </w:rPr>
        <w:t>Institut</w:t>
      </w:r>
      <w:proofErr w:type="spellEnd"/>
      <w:r w:rsidRPr="00BE1350">
        <w:rPr>
          <w:rFonts w:ascii="Times New Roman" w:eastAsia="돋움" w:hAnsi="Times New Roman" w:cs="Times New Roman"/>
          <w:color w:val="000000" w:themeColor="text1"/>
          <w:sz w:val="28"/>
          <w:szCs w:val="24"/>
        </w:rPr>
        <w:t xml:space="preserve"> Pasteur Korea (</w:t>
      </w:r>
      <w:proofErr w:type="spellStart"/>
      <w:r w:rsidRPr="00BE1350">
        <w:rPr>
          <w:rFonts w:ascii="Times New Roman" w:eastAsia="돋움" w:hAnsi="Times New Roman" w:cs="Times New Roman"/>
          <w:color w:val="000000" w:themeColor="text1"/>
          <w:sz w:val="28"/>
          <w:szCs w:val="24"/>
        </w:rPr>
        <w:t>IPK</w:t>
      </w:r>
      <w:proofErr w:type="spellEnd"/>
      <w:r w:rsidRPr="00BE1350">
        <w:rPr>
          <w:rFonts w:ascii="Times New Roman" w:eastAsia="돋움" w:hAnsi="Times New Roman" w:cs="Times New Roman"/>
          <w:color w:val="000000" w:themeColor="text1"/>
          <w:sz w:val="28"/>
          <w:szCs w:val="24"/>
        </w:rPr>
        <w:t xml:space="preserve">) values the personal information of the applicants applying for jobs at the Institute and complies with the “Personal Data Protection Act.” </w:t>
      </w:r>
      <w:proofErr w:type="spellStart"/>
      <w:r w:rsidRPr="00BE1350">
        <w:rPr>
          <w:rFonts w:ascii="Times New Roman" w:eastAsia="돋움" w:hAnsi="Times New Roman" w:cs="Times New Roman"/>
          <w:color w:val="000000" w:themeColor="text1"/>
          <w:sz w:val="28"/>
          <w:szCs w:val="24"/>
        </w:rPr>
        <w:t>IPK</w:t>
      </w:r>
      <w:proofErr w:type="spellEnd"/>
      <w:r w:rsidRPr="00BE1350">
        <w:rPr>
          <w:rFonts w:ascii="Times New Roman" w:eastAsia="돋움" w:hAnsi="Times New Roman" w:cs="Times New Roman"/>
          <w:color w:val="000000" w:themeColor="text1"/>
          <w:sz w:val="28"/>
          <w:szCs w:val="24"/>
        </w:rPr>
        <w:t xml:space="preserve"> notifies the applicant of the objective of the collection and use of personal information provided by the applicant and obtains consent on the collection and use of this information.</w:t>
      </w:r>
    </w:p>
    <w:p w:rsidR="00BE1350" w:rsidRPr="00DC1D86" w:rsidRDefault="00BE1350" w:rsidP="00BE1350">
      <w:pPr>
        <w:spacing w:after="0" w:line="276" w:lineRule="auto"/>
        <w:rPr>
          <w:rFonts w:ascii="Times New Roman" w:eastAsia="돋움" w:hAnsi="Times New Roman" w:cs="Times New Roman"/>
          <w:color w:val="000000" w:themeColor="text1"/>
          <w:szCs w:val="24"/>
        </w:rPr>
      </w:pPr>
    </w:p>
    <w:p w:rsidR="00BE1350" w:rsidRDefault="00BE1350" w:rsidP="00DC1D86">
      <w:pPr>
        <w:pStyle w:val="ListParagraph"/>
        <w:numPr>
          <w:ilvl w:val="0"/>
          <w:numId w:val="2"/>
        </w:numPr>
        <w:spacing w:after="0" w:line="360" w:lineRule="auto"/>
        <w:ind w:leftChars="0" w:left="426"/>
        <w:rPr>
          <w:rFonts w:ascii="Times New Roman" w:eastAsia="돋움"/>
          <w:b/>
          <w:color w:val="000000" w:themeColor="text1"/>
          <w:sz w:val="28"/>
        </w:rPr>
      </w:pPr>
      <w:r w:rsidRPr="00BE1350">
        <w:rPr>
          <w:rFonts w:ascii="Times New Roman" w:eastAsia="돋움"/>
          <w:b/>
          <w:color w:val="000000" w:themeColor="text1"/>
          <w:sz w:val="28"/>
        </w:rPr>
        <w:t>Personal Information</w:t>
      </w:r>
    </w:p>
    <w:tbl>
      <w:tblPr>
        <w:tblStyle w:val="TableGrid1"/>
        <w:tblW w:w="5000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769"/>
        <w:gridCol w:w="6859"/>
      </w:tblGrid>
      <w:tr w:rsidR="00BE1350" w:rsidRPr="002F6CAA" w:rsidTr="00BE1350">
        <w:trPr>
          <w:trHeight w:val="283"/>
        </w:trPr>
        <w:tc>
          <w:tcPr>
            <w:tcW w:w="1438" w:type="pct"/>
            <w:shd w:val="clear" w:color="auto" w:fill="FFF2CC" w:themeFill="accent4" w:themeFillTint="33"/>
            <w:vAlign w:val="center"/>
          </w:tcPr>
          <w:p w:rsidR="00BE1350" w:rsidRPr="00BE1350" w:rsidRDefault="00BE1350" w:rsidP="00BE13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E135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Classification</w:t>
            </w:r>
          </w:p>
        </w:tc>
        <w:tc>
          <w:tcPr>
            <w:tcW w:w="3562" w:type="pct"/>
            <w:shd w:val="clear" w:color="auto" w:fill="FFF2CC" w:themeFill="accent4" w:themeFillTint="33"/>
            <w:vAlign w:val="center"/>
          </w:tcPr>
          <w:p w:rsidR="00BE1350" w:rsidRPr="00BE1350" w:rsidRDefault="00BE1350" w:rsidP="00BE13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E135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Contents</w:t>
            </w:r>
          </w:p>
        </w:tc>
      </w:tr>
      <w:tr w:rsidR="00BE1350" w:rsidRPr="002F6CAA" w:rsidTr="00BE1350">
        <w:trPr>
          <w:trHeight w:val="283"/>
        </w:trPr>
        <w:tc>
          <w:tcPr>
            <w:tcW w:w="1438" w:type="pct"/>
            <w:vAlign w:val="center"/>
          </w:tcPr>
          <w:p w:rsidR="00BE1350" w:rsidRPr="00BE1350" w:rsidRDefault="00BE1350" w:rsidP="00BE1350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Categories of personal information collected</w:t>
            </w:r>
          </w:p>
        </w:tc>
        <w:tc>
          <w:tcPr>
            <w:tcW w:w="3562" w:type="pct"/>
            <w:vAlign w:val="center"/>
          </w:tcPr>
          <w:p w:rsidR="00BE1350" w:rsidRPr="00BE1350" w:rsidRDefault="00BE1350" w:rsidP="00BE1350">
            <w:pPr>
              <w:pStyle w:val="ListParagraph"/>
              <w:widowControl/>
              <w:numPr>
                <w:ilvl w:val="0"/>
                <w:numId w:val="5"/>
              </w:numPr>
              <w:wordWrap/>
              <w:autoSpaceDE/>
              <w:autoSpaceDN/>
              <w:spacing w:after="0"/>
              <w:ind w:leftChars="0" w:left="294" w:hanging="215"/>
              <w:jc w:val="left"/>
              <w:rPr>
                <w:rFonts w:ascii="Times New Roman"/>
                <w:color w:val="000000" w:themeColor="text1"/>
                <w:sz w:val="24"/>
              </w:rPr>
            </w:pPr>
            <w:r w:rsidRPr="00BE1350">
              <w:rPr>
                <w:rFonts w:ascii="Times New Roman"/>
                <w:color w:val="000000" w:themeColor="text1"/>
                <w:sz w:val="24"/>
              </w:rPr>
              <w:t>Personally identifiable information (name, identification photo)</w:t>
            </w:r>
          </w:p>
          <w:p w:rsidR="00BE1350" w:rsidRPr="00BE1350" w:rsidRDefault="00BE1350" w:rsidP="00BE1350">
            <w:pPr>
              <w:pStyle w:val="ListParagraph"/>
              <w:widowControl/>
              <w:numPr>
                <w:ilvl w:val="0"/>
                <w:numId w:val="5"/>
              </w:numPr>
              <w:wordWrap/>
              <w:autoSpaceDE/>
              <w:autoSpaceDN/>
              <w:spacing w:after="0"/>
              <w:ind w:leftChars="0" w:left="294" w:hanging="215"/>
              <w:jc w:val="left"/>
              <w:rPr>
                <w:rFonts w:ascii="Times New Roman"/>
                <w:color w:val="000000" w:themeColor="text1"/>
                <w:sz w:val="24"/>
              </w:rPr>
            </w:pPr>
            <w:r w:rsidRPr="00BE1350">
              <w:rPr>
                <w:rFonts w:ascii="Times New Roman"/>
                <w:color w:val="000000" w:themeColor="text1"/>
                <w:sz w:val="24"/>
              </w:rPr>
              <w:t>Contact information (address, phone number, mobile number, email address)</w:t>
            </w:r>
          </w:p>
          <w:p w:rsidR="00BE1350" w:rsidRPr="00BE1350" w:rsidRDefault="00BE1350" w:rsidP="00BE1350">
            <w:pPr>
              <w:pStyle w:val="ListParagraph"/>
              <w:widowControl/>
              <w:numPr>
                <w:ilvl w:val="0"/>
                <w:numId w:val="5"/>
              </w:numPr>
              <w:wordWrap/>
              <w:autoSpaceDE/>
              <w:autoSpaceDN/>
              <w:spacing w:after="0"/>
              <w:ind w:leftChars="0" w:left="294" w:hanging="215"/>
              <w:jc w:val="left"/>
              <w:rPr>
                <w:rFonts w:ascii="Times New Roman"/>
                <w:color w:val="000000" w:themeColor="text1"/>
                <w:sz w:val="24"/>
              </w:rPr>
            </w:pPr>
            <w:r w:rsidRPr="00BE1350">
              <w:rPr>
                <w:rFonts w:ascii="Times New Roman"/>
                <w:color w:val="000000" w:themeColor="text1"/>
                <w:sz w:val="24"/>
              </w:rPr>
              <w:t>Educational background (education period, school, major)</w:t>
            </w:r>
          </w:p>
          <w:p w:rsidR="00BE1350" w:rsidRPr="00BE1350" w:rsidRDefault="00BE1350" w:rsidP="00BE1350">
            <w:pPr>
              <w:pStyle w:val="ListParagraph"/>
              <w:widowControl/>
              <w:numPr>
                <w:ilvl w:val="0"/>
                <w:numId w:val="5"/>
              </w:numPr>
              <w:wordWrap/>
              <w:autoSpaceDE/>
              <w:autoSpaceDN/>
              <w:spacing w:after="0"/>
              <w:ind w:leftChars="0" w:left="294" w:hanging="215"/>
              <w:jc w:val="left"/>
              <w:rPr>
                <w:rFonts w:ascii="Times New Roman"/>
                <w:color w:val="000000" w:themeColor="text1"/>
                <w:sz w:val="24"/>
              </w:rPr>
            </w:pPr>
            <w:r w:rsidRPr="00BE1350">
              <w:rPr>
                <w:rFonts w:ascii="Times New Roman"/>
                <w:color w:val="000000" w:themeColor="text1"/>
                <w:sz w:val="24"/>
              </w:rPr>
              <w:t>Career and employment background (workplace, work period, post/position, tasks)</w:t>
            </w:r>
          </w:p>
        </w:tc>
      </w:tr>
      <w:tr w:rsidR="00BE1350" w:rsidRPr="002F6CAA" w:rsidTr="00BE1350">
        <w:trPr>
          <w:trHeight w:val="283"/>
        </w:trPr>
        <w:tc>
          <w:tcPr>
            <w:tcW w:w="1438" w:type="pct"/>
            <w:vAlign w:val="center"/>
          </w:tcPr>
          <w:p w:rsidR="00BE1350" w:rsidRPr="00BE1350" w:rsidRDefault="00BE1350" w:rsidP="00BE1350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Objective of collection and use of personal information</w:t>
            </w:r>
          </w:p>
        </w:tc>
        <w:tc>
          <w:tcPr>
            <w:tcW w:w="3562" w:type="pct"/>
            <w:vAlign w:val="center"/>
          </w:tcPr>
          <w:p w:rsidR="00BE1350" w:rsidRPr="00BE1350" w:rsidRDefault="00BE1350" w:rsidP="00BE13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 use for identifying the applicants, proceeding the screening process, and providing the results of each review step</w:t>
            </w:r>
          </w:p>
        </w:tc>
      </w:tr>
      <w:tr w:rsidR="00BE1350" w:rsidRPr="002F6CAA" w:rsidTr="00BE1350">
        <w:trPr>
          <w:trHeight w:val="283"/>
        </w:trPr>
        <w:tc>
          <w:tcPr>
            <w:tcW w:w="1438" w:type="pct"/>
            <w:vAlign w:val="center"/>
          </w:tcPr>
          <w:p w:rsidR="00BE1350" w:rsidRPr="00BE1350" w:rsidRDefault="00BE1350" w:rsidP="00BE1350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Retention and use period of personal information</w:t>
            </w:r>
          </w:p>
        </w:tc>
        <w:tc>
          <w:tcPr>
            <w:tcW w:w="3562" w:type="pct"/>
            <w:vAlign w:val="center"/>
          </w:tcPr>
          <w:p w:rsidR="00BE1350" w:rsidRPr="00BE1350" w:rsidRDefault="00BE1350" w:rsidP="00BE13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From submission of the relevant documents until 3 years after the appointment</w:t>
            </w:r>
          </w:p>
        </w:tc>
      </w:tr>
    </w:tbl>
    <w:p w:rsidR="00BE1350" w:rsidRDefault="00BE1350" w:rsidP="00BE1350">
      <w:pPr>
        <w:spacing w:after="0" w:line="276" w:lineRule="auto"/>
        <w:rPr>
          <w:rFonts w:ascii="Times New Roman" w:eastAsia="돋움" w:hAnsi="Times New Roman" w:cs="Times New Roman"/>
          <w:color w:val="000000" w:themeColor="text1"/>
          <w:sz w:val="28"/>
          <w:szCs w:val="24"/>
        </w:rPr>
      </w:pPr>
    </w:p>
    <w:p w:rsidR="00BE1350" w:rsidRDefault="00BE1350" w:rsidP="00BE1350">
      <w:pPr>
        <w:pStyle w:val="ListParagraph"/>
        <w:widowControl/>
        <w:numPr>
          <w:ilvl w:val="0"/>
          <w:numId w:val="6"/>
        </w:numPr>
        <w:tabs>
          <w:tab w:val="left" w:pos="360"/>
        </w:tabs>
        <w:wordWrap/>
        <w:autoSpaceDE/>
        <w:autoSpaceDN/>
        <w:spacing w:after="0" w:line="360" w:lineRule="auto"/>
        <w:ind w:leftChars="0" w:hanging="720"/>
        <w:contextualSpacing/>
        <w:jc w:val="left"/>
        <w:rPr>
          <w:rFonts w:ascii="Times New Roman"/>
          <w:b/>
          <w:color w:val="000000" w:themeColor="text1"/>
          <w:sz w:val="28"/>
        </w:rPr>
      </w:pPr>
      <w:r w:rsidRPr="002F6CAA">
        <w:rPr>
          <w:rFonts w:ascii="Times New Roman"/>
          <w:b/>
          <w:color w:val="000000" w:themeColor="text1"/>
          <w:sz w:val="28"/>
        </w:rPr>
        <w:t>Do you consent to the collection an</w:t>
      </w:r>
      <w:r>
        <w:rPr>
          <w:rFonts w:ascii="Times New Roman"/>
          <w:b/>
          <w:color w:val="000000" w:themeColor="text1"/>
          <w:sz w:val="28"/>
        </w:rPr>
        <w:t>d use of sensitive information?</w:t>
      </w:r>
    </w:p>
    <w:p w:rsidR="00BE1350" w:rsidRDefault="00BE1350" w:rsidP="00BE1350">
      <w:pPr>
        <w:pStyle w:val="ListParagraph"/>
        <w:widowControl/>
        <w:wordWrap/>
        <w:autoSpaceDE/>
        <w:autoSpaceDN/>
        <w:spacing w:after="0" w:line="360" w:lineRule="auto"/>
        <w:ind w:leftChars="0" w:left="0"/>
        <w:contextualSpacing/>
        <w:jc w:val="center"/>
        <w:rPr>
          <w:rFonts w:ascii="Times New Roman"/>
          <w:b/>
          <w:color w:val="000000" w:themeColor="text1"/>
          <w:sz w:val="28"/>
        </w:rPr>
      </w:pPr>
      <w:proofErr w:type="gramStart"/>
      <w:r>
        <w:rPr>
          <w:rFonts w:ascii="HY헤드라인M" w:eastAsia="HY헤드라인M" w:hint="eastAsia"/>
          <w:b/>
          <w:color w:val="000000" w:themeColor="text1"/>
          <w:sz w:val="28"/>
        </w:rPr>
        <w:t xml:space="preserve">□ </w:t>
      </w:r>
      <w:r w:rsidRPr="00BE1350">
        <w:rPr>
          <w:rFonts w:ascii="Times New Roman"/>
          <w:b/>
          <w:color w:val="000000" w:themeColor="text1"/>
          <w:sz w:val="28"/>
        </w:rPr>
        <w:t xml:space="preserve"> I</w:t>
      </w:r>
      <w:proofErr w:type="gramEnd"/>
      <w:r w:rsidRPr="00BE1350">
        <w:rPr>
          <w:rFonts w:ascii="Times New Roman"/>
          <w:b/>
          <w:color w:val="000000" w:themeColor="text1"/>
          <w:sz w:val="28"/>
        </w:rPr>
        <w:t xml:space="preserve"> agree         </w:t>
      </w:r>
      <w:r>
        <w:rPr>
          <w:rFonts w:ascii="HY헤드라인M" w:eastAsia="HY헤드라인M" w:hint="eastAsia"/>
          <w:b/>
          <w:color w:val="000000" w:themeColor="text1"/>
          <w:sz w:val="28"/>
        </w:rPr>
        <w:t xml:space="preserve">□ </w:t>
      </w:r>
      <w:r w:rsidRPr="00BE1350">
        <w:rPr>
          <w:rFonts w:ascii="Times New Roman"/>
          <w:b/>
          <w:color w:val="000000" w:themeColor="text1"/>
          <w:sz w:val="28"/>
        </w:rPr>
        <w:t xml:space="preserve"> </w:t>
      </w:r>
      <w:r w:rsidRPr="00BE1350">
        <w:rPr>
          <w:rFonts w:ascii="Times New Roman"/>
          <w:b/>
          <w:color w:val="000000" w:themeColor="text1"/>
          <w:sz w:val="28"/>
        </w:rPr>
        <w:t>I disagree</w:t>
      </w:r>
    </w:p>
    <w:p w:rsidR="006E13EB" w:rsidRPr="006E13EB" w:rsidRDefault="006E13EB" w:rsidP="006E13EB">
      <w:pPr>
        <w:tabs>
          <w:tab w:val="left" w:pos="1950"/>
          <w:tab w:val="center" w:pos="4513"/>
        </w:tabs>
        <w:spacing w:after="0" w:line="360" w:lineRule="auto"/>
        <w:jc w:val="center"/>
        <w:rPr>
          <w:rFonts w:ascii="Times New Roman" w:eastAsia="바탕" w:hAnsi="Times New Roman" w:cs="Times New Roman"/>
          <w:b/>
          <w:color w:val="000000" w:themeColor="text1"/>
          <w:szCs w:val="24"/>
        </w:rPr>
      </w:pPr>
    </w:p>
    <w:p w:rsidR="00BE1350" w:rsidRDefault="00BE1350" w:rsidP="00BE1350">
      <w:pPr>
        <w:pStyle w:val="ListParagraph"/>
        <w:widowControl/>
        <w:wordWrap/>
        <w:autoSpaceDE/>
        <w:autoSpaceDN/>
        <w:spacing w:after="0" w:line="276" w:lineRule="auto"/>
        <w:ind w:leftChars="0" w:left="0"/>
        <w:contextualSpacing/>
        <w:rPr>
          <w:rFonts w:ascii="Times New Roman"/>
          <w:color w:val="000000" w:themeColor="text1"/>
          <w:sz w:val="24"/>
        </w:rPr>
      </w:pPr>
      <w:r w:rsidRPr="00BE1350">
        <w:rPr>
          <w:rFonts w:ascii="Times New Roman"/>
          <w:color w:val="000000" w:themeColor="text1"/>
          <w:sz w:val="24"/>
        </w:rPr>
        <w:t xml:space="preserve">※ In accordance with paragraphs 2 and 4 of Article 15 in the Personal Data Protection Act, the applicants can refuse to provide personal information; however, </w:t>
      </w:r>
      <w:r w:rsidR="00DC1D86">
        <w:rPr>
          <w:rFonts w:ascii="Times New Roman"/>
          <w:color w:val="000000" w:themeColor="text1"/>
          <w:sz w:val="24"/>
        </w:rPr>
        <w:t xml:space="preserve">there are disadvantages such as </w:t>
      </w:r>
      <w:bookmarkStart w:id="0" w:name="_GoBack"/>
      <w:bookmarkEnd w:id="0"/>
      <w:r w:rsidRPr="00BE1350">
        <w:rPr>
          <w:rFonts w:ascii="Times New Roman"/>
          <w:color w:val="000000" w:themeColor="text1"/>
          <w:sz w:val="24"/>
        </w:rPr>
        <w:t>restrictions on the receipt of submission documents and exclusion of the applicants from recruiting.</w:t>
      </w:r>
    </w:p>
    <w:p w:rsidR="006E13EB" w:rsidRPr="006E13EB" w:rsidRDefault="006E13EB" w:rsidP="006E13EB">
      <w:pPr>
        <w:tabs>
          <w:tab w:val="left" w:pos="1950"/>
          <w:tab w:val="center" w:pos="4513"/>
        </w:tabs>
        <w:spacing w:after="0" w:line="360" w:lineRule="auto"/>
        <w:jc w:val="center"/>
        <w:rPr>
          <w:rFonts w:ascii="Times New Roman" w:eastAsia="바탕" w:hAnsi="Times New Roman" w:cs="Times New Roman"/>
          <w:b/>
          <w:color w:val="000000" w:themeColor="text1"/>
          <w:szCs w:val="24"/>
        </w:rPr>
      </w:pPr>
    </w:p>
    <w:p w:rsidR="006E13EB" w:rsidRDefault="006E13EB" w:rsidP="00BE1350">
      <w:pPr>
        <w:pStyle w:val="ListParagraph"/>
        <w:widowControl/>
        <w:wordWrap/>
        <w:autoSpaceDE/>
        <w:autoSpaceDN/>
        <w:spacing w:after="0" w:line="276" w:lineRule="auto"/>
        <w:ind w:leftChars="0" w:left="0"/>
        <w:contextualSpacing/>
        <w:rPr>
          <w:rFonts w:ascii="Times New Roman" w:hint="eastAsia"/>
          <w:color w:val="000000" w:themeColor="text1"/>
          <w:sz w:val="24"/>
        </w:rPr>
      </w:pPr>
    </w:p>
    <w:p w:rsidR="006E13EB" w:rsidRPr="002F6CAA" w:rsidRDefault="006E13EB" w:rsidP="006E13EB">
      <w:pPr>
        <w:spacing w:after="240" w:line="480" w:lineRule="auto"/>
        <w:ind w:leftChars="1772" w:left="3544"/>
        <w:jc w:val="right"/>
        <w:rPr>
          <w:rFonts w:ascii="Times New Roman" w:eastAsia="바탕" w:hAnsi="Times New Roman" w:cs="Times New Roman"/>
          <w:color w:val="000000" w:themeColor="text1"/>
          <w:sz w:val="28"/>
          <w:szCs w:val="24"/>
        </w:rPr>
      </w:pPr>
      <w:r w:rsidRPr="00F91EA9">
        <w:rPr>
          <w:rFonts w:ascii="Times New Roman" w:eastAsia="바탕" w:hAnsi="Times New Roman" w:cs="Times New Roman"/>
          <w:color w:val="000000" w:themeColor="text1"/>
          <w:sz w:val="28"/>
          <w:szCs w:val="24"/>
        </w:rPr>
        <w:t>Date</w:t>
      </w:r>
      <w:proofErr w:type="gramStart"/>
      <w:r w:rsidRPr="00F91EA9">
        <w:rPr>
          <w:rFonts w:ascii="Times New Roman" w:eastAsia="바탕" w:hAnsi="Times New Roman" w:cs="Times New Roman"/>
          <w:color w:val="000000" w:themeColor="text1"/>
          <w:sz w:val="28"/>
          <w:szCs w:val="24"/>
        </w:rPr>
        <w:t xml:space="preserve">: </w:t>
      </w:r>
      <w:r w:rsidRPr="002F6CAA">
        <w:rPr>
          <w:rFonts w:ascii="Times New Roman" w:eastAsia="바탕" w:hAnsi="Times New Roman" w:cs="Times New Roman"/>
          <w:color w:val="000000" w:themeColor="text1"/>
          <w:sz w:val="28"/>
          <w:szCs w:val="24"/>
          <w:u w:val="single"/>
        </w:rPr>
        <w:t xml:space="preserve">                     </w:t>
      </w:r>
      <w:r w:rsidRPr="002F6CAA">
        <w:rPr>
          <w:rFonts w:ascii="Times New Roman" w:eastAsia="바탕" w:hAnsi="Times New Roman" w:cs="Times New Roman"/>
          <w:color w:val="000000" w:themeColor="text1"/>
          <w:sz w:val="28"/>
          <w:szCs w:val="24"/>
        </w:rPr>
        <w:t>,</w:t>
      </w:r>
      <w:proofErr w:type="gramEnd"/>
      <w:r w:rsidRPr="002F6CAA">
        <w:rPr>
          <w:rFonts w:ascii="Times New Roman" w:eastAsia="바탕" w:hAnsi="Times New Roman" w:cs="Times New Roman"/>
          <w:color w:val="000000" w:themeColor="text1"/>
          <w:sz w:val="28"/>
          <w:szCs w:val="24"/>
        </w:rPr>
        <w:t xml:space="preserve"> </w:t>
      </w:r>
      <w:r w:rsidRPr="002F6CAA">
        <w:rPr>
          <w:rFonts w:ascii="Times New Roman" w:eastAsia="바탕" w:hAnsi="Times New Roman" w:cs="Times New Roman" w:hint="eastAsia"/>
          <w:color w:val="000000" w:themeColor="text1"/>
          <w:sz w:val="28"/>
          <w:szCs w:val="24"/>
        </w:rPr>
        <w:t>202</w:t>
      </w:r>
      <w:r>
        <w:rPr>
          <w:rFonts w:ascii="Times New Roman" w:eastAsia="바탕" w:hAnsi="Times New Roman" w:cs="Times New Roman"/>
          <w:color w:val="000000" w:themeColor="text1"/>
          <w:sz w:val="28"/>
          <w:szCs w:val="24"/>
        </w:rPr>
        <w:t>6</w:t>
      </w:r>
    </w:p>
    <w:p w:rsidR="006E13EB" w:rsidRDefault="006E13EB" w:rsidP="006E13EB">
      <w:pPr>
        <w:spacing w:after="0" w:line="360" w:lineRule="auto"/>
        <w:jc w:val="right"/>
        <w:rPr>
          <w:rFonts w:ascii="Times New Roman" w:eastAsia="바탕" w:hAnsi="Times New Roman" w:cs="Times New Roman"/>
          <w:color w:val="000000" w:themeColor="text1"/>
          <w:sz w:val="28"/>
          <w:szCs w:val="24"/>
        </w:rPr>
      </w:pPr>
      <w:r w:rsidRPr="002F6CAA">
        <w:rPr>
          <w:rFonts w:ascii="Times New Roman" w:eastAsia="바탕" w:hAnsi="Times New Roman" w:cs="Times New Roman"/>
          <w:color w:val="000000" w:themeColor="text1"/>
          <w:sz w:val="28"/>
          <w:szCs w:val="24"/>
        </w:rPr>
        <w:t>Applicant:</w:t>
      </w:r>
      <w:r>
        <w:rPr>
          <w:rFonts w:ascii="Times New Roman" w:eastAsia="바탕" w:hAnsi="Times New Roman" w:cs="Times New Roman"/>
          <w:color w:val="000000" w:themeColor="text1"/>
          <w:sz w:val="28"/>
          <w:szCs w:val="24"/>
        </w:rPr>
        <w:t xml:space="preserve"> </w:t>
      </w:r>
      <w:r w:rsidRPr="002F6CAA">
        <w:rPr>
          <w:rFonts w:ascii="Times New Roman" w:eastAsia="바탕" w:hAnsi="Times New Roman" w:cs="Times New Roman"/>
          <w:color w:val="000000" w:themeColor="text1"/>
          <w:sz w:val="28"/>
          <w:szCs w:val="24"/>
          <w:u w:val="single"/>
        </w:rPr>
        <w:t xml:space="preserve">                         </w:t>
      </w:r>
      <w:r w:rsidRPr="002F6CAA">
        <w:rPr>
          <w:rFonts w:ascii="Times New Roman" w:eastAsia="바탕" w:hAnsi="Times New Roman" w:cs="Times New Roman"/>
          <w:color w:val="000000" w:themeColor="text1"/>
          <w:sz w:val="28"/>
          <w:szCs w:val="24"/>
        </w:rPr>
        <w:t>(Signature)</w:t>
      </w:r>
    </w:p>
    <w:p w:rsidR="006E13EB" w:rsidRPr="006E13EB" w:rsidRDefault="006E13EB" w:rsidP="006E13EB">
      <w:pPr>
        <w:tabs>
          <w:tab w:val="left" w:pos="1950"/>
          <w:tab w:val="center" w:pos="4513"/>
        </w:tabs>
        <w:spacing w:after="0" w:line="360" w:lineRule="auto"/>
        <w:jc w:val="center"/>
        <w:rPr>
          <w:rFonts w:ascii="Times New Roman" w:eastAsia="바탕" w:hAnsi="Times New Roman" w:cs="Times New Roman"/>
          <w:b/>
          <w:color w:val="000000" w:themeColor="text1"/>
          <w:szCs w:val="24"/>
        </w:rPr>
      </w:pPr>
    </w:p>
    <w:p w:rsidR="006E13EB" w:rsidRPr="006E13EB" w:rsidRDefault="006E13EB" w:rsidP="006E13EB">
      <w:pPr>
        <w:tabs>
          <w:tab w:val="left" w:pos="1950"/>
          <w:tab w:val="center" w:pos="4513"/>
        </w:tabs>
        <w:spacing w:after="0" w:line="360" w:lineRule="auto"/>
        <w:jc w:val="center"/>
        <w:rPr>
          <w:rFonts w:ascii="Times New Roman" w:eastAsia="바탕" w:hAnsi="Times New Roman" w:cs="Times New Roman" w:hint="eastAsia"/>
          <w:b/>
          <w:color w:val="000000" w:themeColor="text1"/>
          <w:sz w:val="36"/>
          <w:szCs w:val="24"/>
        </w:rPr>
      </w:pPr>
      <w:r w:rsidRPr="002F6CAA">
        <w:rPr>
          <w:rFonts w:ascii="Times New Roman" w:eastAsia="바탕" w:hAnsi="Times New Roman" w:cs="Times New Roman"/>
          <w:b/>
          <w:color w:val="000000" w:themeColor="text1"/>
          <w:sz w:val="36"/>
          <w:szCs w:val="24"/>
        </w:rPr>
        <w:t xml:space="preserve">CEO Selection Committee of </w:t>
      </w:r>
      <w:proofErr w:type="spellStart"/>
      <w:r w:rsidRPr="002F6CAA">
        <w:rPr>
          <w:rFonts w:ascii="Times New Roman" w:eastAsia="바탕" w:hAnsi="Times New Roman" w:cs="Times New Roman" w:hint="eastAsia"/>
          <w:b/>
          <w:color w:val="000000" w:themeColor="text1"/>
          <w:sz w:val="36"/>
          <w:szCs w:val="24"/>
        </w:rPr>
        <w:t>Institut</w:t>
      </w:r>
      <w:proofErr w:type="spellEnd"/>
      <w:r w:rsidRPr="002F6CAA">
        <w:rPr>
          <w:rFonts w:ascii="Times New Roman" w:eastAsia="바탕" w:hAnsi="Times New Roman" w:cs="Times New Roman" w:hint="eastAsia"/>
          <w:b/>
          <w:color w:val="000000" w:themeColor="text1"/>
          <w:sz w:val="36"/>
          <w:szCs w:val="24"/>
        </w:rPr>
        <w:t xml:space="preserve"> Pasteur Korea</w:t>
      </w:r>
    </w:p>
    <w:sectPr w:rsidR="006E13EB" w:rsidRPr="006E13EB" w:rsidSect="00FC7B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134" w:bottom="1276" w:left="1134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CB8" w:rsidRDefault="00C43CB8">
      <w:pPr>
        <w:spacing w:after="0" w:line="240" w:lineRule="auto"/>
      </w:pPr>
      <w:r>
        <w:separator/>
      </w:r>
    </w:p>
  </w:endnote>
  <w:endnote w:type="continuationSeparator" w:id="0">
    <w:p w:rsidR="00C43CB8" w:rsidRDefault="00C4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EA3" w:rsidRDefault="006D5E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37712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7BF9" w:rsidRDefault="005C3D2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1D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C7BF9" w:rsidRDefault="00C43CB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EA3" w:rsidRDefault="006D5E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CB8" w:rsidRDefault="00C43CB8">
      <w:pPr>
        <w:spacing w:after="0" w:line="240" w:lineRule="auto"/>
      </w:pPr>
      <w:r>
        <w:separator/>
      </w:r>
    </w:p>
  </w:footnote>
  <w:footnote w:type="continuationSeparator" w:id="0">
    <w:p w:rsidR="00C43CB8" w:rsidRDefault="00C43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EA3" w:rsidRDefault="006D5E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198" w:rsidRDefault="005C3D29" w:rsidP="006F2198">
    <w:pPr>
      <w:spacing w:after="0"/>
      <w:rPr>
        <w:rFonts w:ascii="Calibri" w:hAnsi="Calibri" w:cs="Calibri"/>
        <w:sz w:val="24"/>
      </w:rPr>
    </w:pPr>
    <w:r>
      <w:rPr>
        <w:rFonts w:ascii="Calibri" w:hAnsi="Calibri" w:cs="Calibri"/>
        <w:noProof/>
        <w:sz w:val="24"/>
      </w:rPr>
      <w:drawing>
        <wp:anchor distT="0" distB="0" distL="114300" distR="114300" simplePos="0" relativeHeight="251659264" behindDoc="1" locked="0" layoutInCell="1" allowOverlap="1" wp14:anchorId="42E6B8BA" wp14:editId="284982F3">
          <wp:simplePos x="0" y="0"/>
          <wp:positionH relativeFrom="margin">
            <wp:align>right</wp:align>
          </wp:positionH>
          <wp:positionV relativeFrom="page">
            <wp:posOffset>543035</wp:posOffset>
          </wp:positionV>
          <wp:extent cx="1704340" cy="323850"/>
          <wp:effectExtent l="0" t="0" r="0" b="0"/>
          <wp:wrapTight wrapText="bothSides">
            <wp:wrapPolygon edited="0">
              <wp:start x="0" y="0"/>
              <wp:lineTo x="0" y="20329"/>
              <wp:lineTo x="21246" y="20329"/>
              <wp:lineTo x="21246" y="0"/>
              <wp:lineTo x="0" y="0"/>
            </wp:wrapPolygon>
          </wp:wrapTight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한국파스퇴르_국영 가로형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919" cy="323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91EA9" w:rsidRPr="006F2198" w:rsidRDefault="005C3D29" w:rsidP="006F2198">
    <w:pPr>
      <w:spacing w:after="0"/>
      <w:rPr>
        <w:rFonts w:ascii="Times New Roman" w:hAnsi="Times New Roman" w:cs="Times New Roman"/>
        <w:sz w:val="24"/>
      </w:rPr>
    </w:pPr>
    <w:r w:rsidRPr="006F2198">
      <w:rPr>
        <w:rFonts w:ascii="Times New Roman" w:hAnsi="Times New Roman" w:cs="Times New Roman"/>
        <w:sz w:val="24"/>
      </w:rPr>
      <w:t xml:space="preserve">[Prescribed Form </w:t>
    </w:r>
    <w:r w:rsidR="00BE1350">
      <w:rPr>
        <w:rFonts w:ascii="Times New Roman" w:hAnsi="Times New Roman" w:cs="Times New Roman"/>
        <w:sz w:val="24"/>
      </w:rPr>
      <w:t>5]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EA3" w:rsidRDefault="006D5E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2C5CCC"/>
    <w:multiLevelType w:val="hybridMultilevel"/>
    <w:tmpl w:val="855CAE7C"/>
    <w:lvl w:ilvl="0" w:tplc="FA54185C">
      <w:start w:val="1"/>
      <w:numFmt w:val="bullet"/>
      <w:lvlText w:val="-"/>
      <w:lvlJc w:val="left"/>
      <w:pPr>
        <w:ind w:left="72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C3BE5"/>
    <w:multiLevelType w:val="hybridMultilevel"/>
    <w:tmpl w:val="19DEB154"/>
    <w:lvl w:ilvl="0" w:tplc="C7A8FE56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4A430A8"/>
    <w:multiLevelType w:val="hybridMultilevel"/>
    <w:tmpl w:val="C1EAD1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550BB"/>
    <w:multiLevelType w:val="hybridMultilevel"/>
    <w:tmpl w:val="CCFC9B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14905"/>
    <w:multiLevelType w:val="hybridMultilevel"/>
    <w:tmpl w:val="10808328"/>
    <w:lvl w:ilvl="0" w:tplc="4546FD60">
      <w:start w:val="1"/>
      <w:numFmt w:val="bullet"/>
      <w:lvlText w:val="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4314D6"/>
    <w:multiLevelType w:val="hybridMultilevel"/>
    <w:tmpl w:val="FD0EC0A4"/>
    <w:lvl w:ilvl="0" w:tplc="C7A8FE56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D29"/>
    <w:rsid w:val="000336BE"/>
    <w:rsid w:val="003478A6"/>
    <w:rsid w:val="005C3D29"/>
    <w:rsid w:val="006D5EA3"/>
    <w:rsid w:val="006E13EB"/>
    <w:rsid w:val="009A33C0"/>
    <w:rsid w:val="00B50B0D"/>
    <w:rsid w:val="00BE1350"/>
    <w:rsid w:val="00C43CB8"/>
    <w:rsid w:val="00DC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5041FF-5BDB-41E1-A72C-31E59BB35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D29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3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3D2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C3D29"/>
  </w:style>
  <w:style w:type="paragraph" w:styleId="Footer">
    <w:name w:val="footer"/>
    <w:basedOn w:val="Normal"/>
    <w:link w:val="FooterChar"/>
    <w:uiPriority w:val="99"/>
    <w:unhideWhenUsed/>
    <w:rsid w:val="005C3D2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C3D29"/>
  </w:style>
  <w:style w:type="paragraph" w:styleId="ListParagraph">
    <w:name w:val="List Paragraph"/>
    <w:basedOn w:val="Normal"/>
    <w:link w:val="ListParagraphChar"/>
    <w:uiPriority w:val="34"/>
    <w:qFormat/>
    <w:rsid w:val="005C3D29"/>
    <w:pPr>
      <w:spacing w:after="80" w:line="240" w:lineRule="auto"/>
      <w:ind w:leftChars="400" w:left="800"/>
    </w:pPr>
    <w:rPr>
      <w:rFonts w:ascii="바탕" w:eastAsia="바탕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5C3D29"/>
    <w:rPr>
      <w:rFonts w:ascii="바탕" w:eastAsia="바탕" w:hAnsi="Times New Roman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BE1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Narae Kang</dc:creator>
  <cp:keywords/>
  <dc:description/>
  <cp:lastModifiedBy>Narae Kang</cp:lastModifiedBy>
  <cp:revision>4</cp:revision>
  <dcterms:created xsi:type="dcterms:W3CDTF">2026-07-30T02:33:00Z</dcterms:created>
  <dcterms:modified xsi:type="dcterms:W3CDTF">2026-07-30T02:35:00Z</dcterms:modified>
</cp:coreProperties>
</file>